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邵阳职业技术学院国有资产配置申请表</w:t>
      </w:r>
    </w:p>
    <w:tbl>
      <w:tblPr>
        <w:tblStyle w:val="4"/>
        <w:tblpPr w:leftFromText="180" w:rightFromText="180" w:vertAnchor="text" w:horzAnchor="page" w:tblpX="1448" w:tblpY="312"/>
        <w:tblOverlap w:val="never"/>
        <w:tblW w:w="88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0"/>
        <w:gridCol w:w="1367"/>
        <w:gridCol w:w="1434"/>
        <w:gridCol w:w="1441"/>
        <w:gridCol w:w="1141"/>
        <w:gridCol w:w="15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187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  <w:t>申请部门</w:t>
            </w:r>
          </w:p>
        </w:tc>
        <w:tc>
          <w:tcPr>
            <w:tcW w:w="280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4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  <w:t>申请时间</w:t>
            </w:r>
          </w:p>
        </w:tc>
        <w:tc>
          <w:tcPr>
            <w:tcW w:w="269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187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资产名称</w:t>
            </w:r>
          </w:p>
        </w:tc>
        <w:tc>
          <w:tcPr>
            <w:tcW w:w="136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3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规格型号</w:t>
            </w:r>
          </w:p>
        </w:tc>
        <w:tc>
          <w:tcPr>
            <w:tcW w:w="144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4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数量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87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资产价值（元）</w:t>
            </w:r>
          </w:p>
        </w:tc>
        <w:tc>
          <w:tcPr>
            <w:tcW w:w="280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使用人</w:t>
            </w:r>
          </w:p>
        </w:tc>
        <w:tc>
          <w:tcPr>
            <w:tcW w:w="269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0" w:hRule="atLeast"/>
        </w:trPr>
        <w:tc>
          <w:tcPr>
            <w:tcW w:w="187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配置原因</w:t>
            </w:r>
          </w:p>
        </w:tc>
        <w:tc>
          <w:tcPr>
            <w:tcW w:w="693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187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部门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负责人意见</w:t>
            </w:r>
          </w:p>
        </w:tc>
        <w:tc>
          <w:tcPr>
            <w:tcW w:w="693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　　　　　　　签字：　　　　　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</w:trPr>
        <w:tc>
          <w:tcPr>
            <w:tcW w:w="187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部门分管　院领导意见</w:t>
            </w:r>
          </w:p>
        </w:tc>
        <w:tc>
          <w:tcPr>
            <w:tcW w:w="693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　　　　　　　签字：　　　　　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</w:trPr>
        <w:tc>
          <w:tcPr>
            <w:tcW w:w="187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资产管理处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负责人意见</w:t>
            </w:r>
          </w:p>
        </w:tc>
        <w:tc>
          <w:tcPr>
            <w:tcW w:w="693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　　　　　　　签字：　　　　　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187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资产管理　分管院领导意见</w:t>
            </w:r>
          </w:p>
        </w:tc>
        <w:tc>
          <w:tcPr>
            <w:tcW w:w="693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　　　　　　</w:t>
            </w: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　　　　　　　签字：　　　　　　　年　　月　　日</w:t>
            </w:r>
          </w:p>
        </w:tc>
      </w:tr>
    </w:tbl>
    <w:p>
      <w:pPr>
        <w:numPr>
          <w:ilvl w:val="0"/>
          <w:numId w:val="0"/>
        </w:numPr>
        <w:ind w:firstLine="480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注：1.本表一式两份，资产管理处留存一份，申请部门留存一份。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AE4994B-7334-4A61-9242-768DAD2CE059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79325EC8-1A29-4DA5-B2F0-C28E1862FFE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48CB57DF-2FDF-4212-82A8-0D82EA10CDD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1" name="文本框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a5MR8kBAACb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pt6OslJY5bnPjl+7fLj1+Xn18J&#10;+lCgPkCNeQ8BM9Nw5wdcm9kP6My8BxVt/iIjgnGU93yVVw6JiPxovVqvKwwJjM0XxGePz0OE9FZ6&#10;S7LR0IjzK7Ly03tIY+qckqs5f6+NKTM07i8HYmYPy72PPWYrDfthIrT37Rn59Dj6hjrcdErMO4fK&#10;5i2ZjTgb+9k4hqgPXVmjXA/C7TFhE6W3XGGEnQrjzAq7ab/yUvx5L1mP/9T2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BxrkxHyQEAAJs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mMTg0ZGU5MjliODNmYmViMzEyMjFlODIzNmY5MWQifQ=="/>
  </w:docVars>
  <w:rsids>
    <w:rsidRoot w:val="52645BC7"/>
    <w:rsid w:val="5264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2023-12-06T03:46:00Z</dcterms:created>
  <dc:creator>福星高赵</dc:creator>
  <cp:lastModifiedBy>福星高赵</cp:lastModifiedBy>
  <dcterms:modified xsi:type="dcterms:W3CDTF">2023-12-06T03:47:19Z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2BADB5F286FE4EAF96CF866BB5697DBB_11</vt:lpwstr>
  </property>
</Properties>
</file>